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FC23C" w14:textId="77777777" w:rsidR="000537D2" w:rsidRPr="000537D2" w:rsidRDefault="000537D2" w:rsidP="000537D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</w:pPr>
      <w:r w:rsidRPr="000537D2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t>The Road to Emmaus</w:t>
      </w:r>
      <w:r w:rsidRPr="000537D2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br/>
        <w:t>Word Search</w:t>
      </w:r>
    </w:p>
    <w:p w14:paraId="648B760D" w14:textId="1AD818CF" w:rsidR="000537D2" w:rsidRPr="000537D2" w:rsidRDefault="000537D2" w:rsidP="000537D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</w:pPr>
      <w:r w:rsidRPr="000537D2">
        <w:rPr>
          <w:rFonts w:ascii="Segoe UI" w:eastAsia="Times New Roman" w:hAnsi="Segoe UI" w:cs="Segoe UI"/>
          <w:noProof/>
          <w:color w:val="49545A"/>
          <w:sz w:val="24"/>
          <w:szCs w:val="24"/>
          <w:lang w:eastAsia="en-GB"/>
        </w:rPr>
        <w:drawing>
          <wp:inline distT="0" distB="0" distL="0" distR="0" wp14:anchorId="2617951A" wp14:editId="2A6FB74F">
            <wp:extent cx="5731510" cy="78473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4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5CC2E" w14:textId="77777777" w:rsidR="00291743" w:rsidRDefault="00291743"/>
    <w:sectPr w:rsidR="00291743" w:rsidSect="000537D2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D2"/>
    <w:rsid w:val="000537D2"/>
    <w:rsid w:val="0029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2AC8B"/>
  <w15:chartTrackingRefBased/>
  <w15:docId w15:val="{0068DE19-45D1-4B93-8061-826040CA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37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7D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3">
    <w:name w:val="h3"/>
    <w:basedOn w:val="DefaultParagraphFont"/>
    <w:rsid w:val="000537D2"/>
  </w:style>
  <w:style w:type="paragraph" w:styleId="NormalWeb">
    <w:name w:val="Normal (Web)"/>
    <w:basedOn w:val="Normal"/>
    <w:uiPriority w:val="99"/>
    <w:semiHidden/>
    <w:unhideWhenUsed/>
    <w:rsid w:val="0005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Balmer</dc:creator>
  <cp:keywords/>
  <dc:description/>
  <cp:lastModifiedBy>Christina Balmer</cp:lastModifiedBy>
  <cp:revision>1</cp:revision>
  <dcterms:created xsi:type="dcterms:W3CDTF">2020-04-21T12:10:00Z</dcterms:created>
  <dcterms:modified xsi:type="dcterms:W3CDTF">2020-04-21T12:11:00Z</dcterms:modified>
</cp:coreProperties>
</file>